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4000244140625" w:right="0" w:firstLine="0"/>
        <w:jc w:val="left"/>
        <w:rPr>
          <w:sz w:val="48"/>
          <w:szCs w:val="48"/>
        </w:rPr>
      </w:pPr>
      <w:r w:rsidDel="00000000" w:rsidR="00000000" w:rsidRPr="00000000">
        <w:rPr>
          <w:rtl w:val="0"/>
        </w:rPr>
      </w:r>
      <w:r w:rsidDel="00000000" w:rsidR="00000000" w:rsidRPr="00000000">
        <w:drawing>
          <wp:anchor allowOverlap="1" behindDoc="1" distB="19050" distT="19050" distL="19050" distR="19050" hidden="0" layoutInCell="1" locked="0" relativeHeight="0" simplePos="0">
            <wp:simplePos x="0" y="0"/>
            <wp:positionH relativeFrom="column">
              <wp:posOffset>897975</wp:posOffset>
            </wp:positionH>
            <wp:positionV relativeFrom="paragraph">
              <wp:posOffset>19050</wp:posOffset>
            </wp:positionV>
            <wp:extent cx="4310113" cy="140216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310113" cy="1402168"/>
                    </a:xfrm>
                    <a:prstGeom prst="rect"/>
                    <a:ln/>
                  </pic:spPr>
                </pic:pic>
              </a:graphicData>
            </a:graphic>
          </wp:anchor>
        </w:drawing>
      </w:r>
    </w:p>
    <w:p w:rsidR="00000000" w:rsidDel="00000000" w:rsidP="00000000" w:rsidRDefault="00000000" w:rsidRPr="00000000" w14:paraId="00000002">
      <w:pPr>
        <w:widowControl w:val="0"/>
        <w:spacing w:line="240" w:lineRule="auto"/>
        <w:ind w:left="2564.0000915527344" w:firstLine="0"/>
        <w:rPr>
          <w:sz w:val="48"/>
          <w:szCs w:val="48"/>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4000244140625" w:right="0" w:firstLine="0"/>
        <w:jc w:val="left"/>
        <w:rPr>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4">
      <w:pPr>
        <w:widowControl w:val="0"/>
        <w:spacing w:before="329.840087890625" w:line="240" w:lineRule="auto"/>
        <w:rPr>
          <w:b w:val="1"/>
          <w:sz w:val="24"/>
          <w:szCs w:val="24"/>
        </w:rPr>
      </w:pPr>
      <w:r w:rsidDel="00000000" w:rsidR="00000000" w:rsidRPr="00000000">
        <w:rPr>
          <w:rtl w:val="0"/>
        </w:rPr>
      </w:r>
    </w:p>
    <w:p w:rsidR="00000000" w:rsidDel="00000000" w:rsidP="00000000" w:rsidRDefault="00000000" w:rsidRPr="00000000" w14:paraId="00000005">
      <w:pPr>
        <w:widowControl w:val="0"/>
        <w:spacing w:before="329.840087890625" w:line="240" w:lineRule="auto"/>
        <w:rPr>
          <w:sz w:val="24"/>
          <w:szCs w:val="24"/>
        </w:rPr>
      </w:pPr>
      <w:r w:rsidDel="00000000" w:rsidR="00000000" w:rsidRPr="00000000">
        <w:rPr>
          <w:b w:val="1"/>
          <w:sz w:val="24"/>
          <w:szCs w:val="24"/>
          <w:rtl w:val="0"/>
        </w:rPr>
        <w:t xml:space="preserve">Zephyr's is looking for Trustees to join our team!</w:t>
      </w:r>
      <w:r w:rsidDel="00000000" w:rsidR="00000000" w:rsidRPr="00000000">
        <w:rPr>
          <w:rtl w:val="0"/>
        </w:rPr>
      </w:r>
    </w:p>
    <w:p w:rsidR="00000000" w:rsidDel="00000000" w:rsidP="00000000" w:rsidRDefault="00000000" w:rsidRPr="00000000" w14:paraId="00000006">
      <w:pPr>
        <w:widowControl w:val="0"/>
        <w:spacing w:before="13.919677734375" w:line="243.2365894317627" w:lineRule="auto"/>
        <w:ind w:left="13.440017700195312" w:right="211.91650390625"/>
        <w:rPr>
          <w:sz w:val="24"/>
          <w:szCs w:val="24"/>
        </w:rPr>
      </w:pPr>
      <w:r w:rsidDel="00000000" w:rsidR="00000000" w:rsidRPr="00000000">
        <w:rPr>
          <w:rtl w:val="0"/>
        </w:rPr>
      </w:r>
    </w:p>
    <w:p w:rsidR="00000000" w:rsidDel="00000000" w:rsidP="00000000" w:rsidRDefault="00000000" w:rsidRPr="00000000" w14:paraId="00000007">
      <w:pPr>
        <w:widowControl w:val="0"/>
        <w:spacing w:before="13.919677734375" w:line="243.2365894317627" w:lineRule="auto"/>
        <w:ind w:left="13.440017700195312" w:right="211.91650390625"/>
        <w:rPr>
          <w:sz w:val="24"/>
          <w:szCs w:val="24"/>
        </w:rPr>
      </w:pPr>
      <w:r w:rsidDel="00000000" w:rsidR="00000000" w:rsidRPr="00000000">
        <w:rPr>
          <w:sz w:val="24"/>
          <w:szCs w:val="24"/>
          <w:rtl w:val="0"/>
        </w:rPr>
        <w:t xml:space="preserve">As a newly registered Charity, we are excited to be expanding our Board of Trustees. We are looking for enthusiastic, innovative and reliable people, who can multitask and make a strong contribution to the Board through sharing and implementing their energy, knowledge, expertise and life experiences.</w:t>
      </w:r>
      <w:r w:rsidDel="00000000" w:rsidR="00000000" w:rsidRPr="00000000">
        <w:rPr>
          <w:b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840087890625" w:line="240" w:lineRule="auto"/>
        <w:ind w:left="0" w:right="0" w:firstLine="0"/>
        <w:jc w:val="left"/>
        <w:rPr>
          <w:sz w:val="24"/>
          <w:szCs w:val="24"/>
        </w:rPr>
      </w:pPr>
      <w:r w:rsidDel="00000000" w:rsidR="00000000" w:rsidRPr="00000000">
        <w:rPr>
          <w:sz w:val="24"/>
          <w:szCs w:val="24"/>
          <w:rtl w:val="0"/>
        </w:rPr>
        <w:t xml:space="preserve">We are particularly seeking Trustees with </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329.840087890625" w:line="240" w:lineRule="auto"/>
        <w:ind w:left="720" w:right="0" w:hanging="360"/>
        <w:jc w:val="left"/>
        <w:rPr>
          <w:b w:val="1"/>
          <w:sz w:val="24"/>
          <w:szCs w:val="24"/>
        </w:rPr>
      </w:pPr>
      <w:r w:rsidDel="00000000" w:rsidR="00000000" w:rsidRPr="00000000">
        <w:rPr>
          <w:b w:val="1"/>
          <w:sz w:val="24"/>
          <w:szCs w:val="24"/>
          <w:rtl w:val="0"/>
        </w:rPr>
        <w:t xml:space="preserve">business experience</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b w:val="1"/>
          <w:sz w:val="24"/>
          <w:szCs w:val="24"/>
        </w:rPr>
      </w:pPr>
      <w:r w:rsidDel="00000000" w:rsidR="00000000" w:rsidRPr="00000000">
        <w:rPr>
          <w:b w:val="1"/>
          <w:sz w:val="24"/>
          <w:szCs w:val="24"/>
          <w:rtl w:val="0"/>
        </w:rPr>
        <w:t xml:space="preserve">knowledge of communications</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b w:val="1"/>
          <w:sz w:val="24"/>
          <w:szCs w:val="24"/>
        </w:rPr>
      </w:pPr>
      <w:r w:rsidDel="00000000" w:rsidR="00000000" w:rsidRPr="00000000">
        <w:rPr>
          <w:b w:val="1"/>
          <w:sz w:val="24"/>
          <w:szCs w:val="24"/>
          <w:rtl w:val="0"/>
        </w:rPr>
        <w:t xml:space="preserve">knowledge of governance and policies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840087890625"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sz w:val="24"/>
          <w:szCs w:val="24"/>
          <w:rtl w:val="0"/>
        </w:rPr>
        <w:t xml:space="preserve"> to support growth, development, innovation and sustainability in these core areas.</w:t>
      </w:r>
      <w:r w:rsidDel="00000000" w:rsidR="00000000" w:rsidRPr="00000000">
        <w:rPr>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19189453125" w:line="243.90246391296387" w:lineRule="auto"/>
        <w:ind w:left="6.00006103515625" w:right="27.359619140625"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Zephyr's shines a light of hope and understanding in the darkness of grief</w:t>
      </w:r>
      <w:r w:rsidDel="00000000" w:rsidR="00000000" w:rsidRPr="00000000">
        <w:rPr>
          <w:b w:val="1"/>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supporting people who are bereaved through pregnancy loss, or the  death of a baby or child since 2017</w:t>
      </w:r>
      <w:r w:rsidDel="00000000" w:rsidR="00000000" w:rsidRPr="00000000">
        <w:rPr>
          <w:sz w:val="24"/>
          <w:szCs w:val="24"/>
          <w:rtl w:val="0"/>
        </w:rPr>
        <w:t xml:space="preserve">.</w:t>
      </w:r>
      <w:r w:rsidDel="00000000" w:rsidR="00000000" w:rsidRPr="00000000">
        <w:rPr>
          <w:i w:val="0"/>
          <w:smallCaps w:val="0"/>
          <w:strike w:val="0"/>
          <w:color w:val="000000"/>
          <w:sz w:val="24"/>
          <w:szCs w:val="24"/>
          <w:u w:val="none"/>
          <w:shd w:fill="auto" w:val="clear"/>
          <w:vertAlign w:val="baseline"/>
          <w:rtl w:val="0"/>
        </w:rPr>
        <w:t xml:space="preserve"> Drawing on our past history and experience of having supported thousands of visits to our former centre – we are flourishing now, into an established and well-known community of support for bereaved people and families.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017822265625" w:line="244.23568725585938" w:lineRule="auto"/>
        <w:ind w:left="6.959991455078125" w:right="262.55615234375" w:hanging="6.239929199218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We offer a variety of peer and professional support, including: specialist baby and child loss  bereavement counselling, yoga, woodwork, well being walks, drop in support online and in  person, pregnancy after loss activities, and much more. We have aspirations for offering other  services that reach different members of the family also, and wish to continue to develop our  nurturing and holistic approach to support, for anyone who may need us in the city, county and  local area.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839599609375" w:line="240" w:lineRule="auto"/>
        <w:ind w:left="7.6800537109375"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Our Board of Trustees </w:t>
      </w:r>
      <w:r w:rsidDel="00000000" w:rsidR="00000000" w:rsidRPr="00000000">
        <w:rPr>
          <w:b w:val="1"/>
          <w:sz w:val="24"/>
          <w:szCs w:val="24"/>
          <w:rtl w:val="0"/>
        </w:rPr>
        <w:t xml:space="preserve">is currently made up</w:t>
      </w:r>
      <w:r w:rsidDel="00000000" w:rsidR="00000000" w:rsidRPr="00000000">
        <w:rPr>
          <w:b w:val="1"/>
          <w:i w:val="0"/>
          <w:smallCaps w:val="0"/>
          <w:strike w:val="0"/>
          <w:color w:val="000000"/>
          <w:sz w:val="24"/>
          <w:szCs w:val="24"/>
          <w:u w:val="none"/>
          <w:shd w:fill="auto" w:val="clear"/>
          <w:vertAlign w:val="baseline"/>
          <w:rtl w:val="0"/>
        </w:rPr>
        <w:t xml:space="preserve"> of </w:t>
      </w:r>
      <w:r w:rsidDel="00000000" w:rsidR="00000000" w:rsidRPr="00000000">
        <w:rPr>
          <w:b w:val="1"/>
          <w:sz w:val="24"/>
          <w:szCs w:val="24"/>
          <w:rtl w:val="0"/>
        </w:rPr>
        <w:t xml:space="preserve">six</w:t>
      </w:r>
      <w:r w:rsidDel="00000000" w:rsidR="00000000" w:rsidRPr="00000000">
        <w:rPr>
          <w:b w:val="1"/>
          <w:i w:val="0"/>
          <w:smallCaps w:val="0"/>
          <w:strike w:val="0"/>
          <w:color w:val="000000"/>
          <w:sz w:val="24"/>
          <w:szCs w:val="24"/>
          <w:u w:val="none"/>
          <w:shd w:fill="auto" w:val="clear"/>
          <w:vertAlign w:val="baseline"/>
          <w:rtl w:val="0"/>
        </w:rPr>
        <w:t xml:space="preserve"> people.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0166015625" w:line="244.06917572021484" w:lineRule="auto"/>
        <w:ind w:left="0.720062255859375" w:right="251.7578125" w:firstLine="0"/>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Some of our</w:t>
      </w:r>
      <w:r w:rsidDel="00000000" w:rsidR="00000000" w:rsidRPr="00000000">
        <w:rPr>
          <w:i w:val="0"/>
          <w:smallCaps w:val="0"/>
          <w:strike w:val="0"/>
          <w:color w:val="000000"/>
          <w:sz w:val="24"/>
          <w:szCs w:val="24"/>
          <w:u w:val="none"/>
          <w:shd w:fill="auto" w:val="clear"/>
          <w:vertAlign w:val="baseline"/>
          <w:rtl w:val="0"/>
        </w:rPr>
        <w:t xml:space="preserve"> team are taking time away for maternity leave, and we wish to ensure -  not only during this time, but beyond – that our Board is made up of a diverse group of people who can bring a wealth </w:t>
      </w:r>
      <w:r w:rsidDel="00000000" w:rsidR="00000000" w:rsidRPr="00000000">
        <w:rPr>
          <w:sz w:val="24"/>
          <w:szCs w:val="24"/>
          <w:rtl w:val="0"/>
        </w:rPr>
        <w:t xml:space="preserve">of</w:t>
      </w:r>
      <w:r w:rsidDel="00000000" w:rsidR="00000000" w:rsidRPr="00000000">
        <w:rPr>
          <w:i w:val="0"/>
          <w:smallCaps w:val="0"/>
          <w:strike w:val="0"/>
          <w:color w:val="000000"/>
          <w:sz w:val="24"/>
          <w:szCs w:val="24"/>
          <w:u w:val="none"/>
          <w:shd w:fill="auto" w:val="clear"/>
          <w:vertAlign w:val="baseline"/>
          <w:rtl w:val="0"/>
        </w:rPr>
        <w:t xml:space="preserve"> knowledge, skills and experience.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504638671875" w:line="243.79131317138672" w:lineRule="auto"/>
        <w:ind w:left="0.720062255859375"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We would particularly welcome applications from </w:t>
      </w:r>
      <w:r w:rsidDel="00000000" w:rsidR="00000000" w:rsidRPr="00000000">
        <w:rPr>
          <w:sz w:val="24"/>
          <w:szCs w:val="24"/>
          <w:rtl w:val="0"/>
        </w:rPr>
        <w:t xml:space="preserve">the global majority</w:t>
      </w:r>
      <w:r w:rsidDel="00000000" w:rsidR="00000000" w:rsidRPr="00000000">
        <w:rPr>
          <w:i w:val="0"/>
          <w:smallCaps w:val="0"/>
          <w:strike w:val="0"/>
          <w:color w:val="000000"/>
          <w:sz w:val="24"/>
          <w:szCs w:val="24"/>
          <w:u w:val="none"/>
          <w:shd w:fill="auto" w:val="clear"/>
          <w:vertAlign w:val="baseline"/>
          <w:rtl w:val="0"/>
        </w:rPr>
        <w:t xml:space="preserve"> – as we would like to ensure our board brings a variety of experience and diversity to the leadership of our  Charity. We openly welcome anyone regardless of age*, </w:t>
      </w:r>
      <w:r w:rsidDel="00000000" w:rsidR="00000000" w:rsidRPr="00000000">
        <w:rPr>
          <w:sz w:val="24"/>
          <w:szCs w:val="24"/>
          <w:rtl w:val="0"/>
        </w:rPr>
        <w:t xml:space="preserve">ethnicity</w:t>
      </w:r>
      <w:r w:rsidDel="00000000" w:rsidR="00000000" w:rsidRPr="00000000">
        <w:rPr>
          <w:i w:val="0"/>
          <w:smallCaps w:val="0"/>
          <w:strike w:val="0"/>
          <w:color w:val="000000"/>
          <w:sz w:val="24"/>
          <w:szCs w:val="24"/>
          <w:u w:val="none"/>
          <w:shd w:fill="auto" w:val="clear"/>
          <w:vertAlign w:val="baseline"/>
          <w:rtl w:val="0"/>
        </w:rPr>
        <w:t xml:space="preserve">, disability, gender, gender identity, race, or religion. * this role is open to anyone over 18 years old.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12890625" w:line="240" w:lineRule="auto"/>
        <w:ind w:left="0.720062255859375"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two areas we are specifically looking for support in are: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197998046875" w:line="240" w:lineRule="auto"/>
        <w:ind w:left="7.6800537109375"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 COMMUNICATIONS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02880859375" w:line="244.0689754486084" w:lineRule="auto"/>
        <w:ind w:left="0.720062255859375" w:right="51.5991210937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We would love to work alongside someone who can bring their experience of effective  communications – including supporting Zephyr's to develop our online presence through website  and social media channels, as well as offer guidance and ideas on how we communicate and link  with our local community, with healthcare professionals, and others who may benefit from  knowing about us - with a mind for inclusivity and accessibility.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511962890625" w:line="240" w:lineRule="auto"/>
        <w:ind w:left="7.6800537109375"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 GOVERNANCE and POLICIES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0166015625" w:line="244.0689754486084" w:lineRule="auto"/>
        <w:ind w:left="6.959991455078125" w:right="171.83837890625" w:firstLine="8.88000488281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It is really important to us that we are led and guided in ways that support and keep everyone  involved in Zephyr's safe. We are looking to work with someone who has skills and experience in  policy writing, and overseeing organisations – ensuring we are accountable, fair and accessible,  offering appropriate and emotionally sound support to those who need us, as well as supportive  of all who are part of our team.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0166015625" w:line="244.0689754486084" w:lineRule="auto"/>
        <w:ind w:left="0" w:right="171.83837890625" w:firstLine="0"/>
        <w:jc w:val="left"/>
        <w:rPr>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0166015625" w:line="244.0689754486084" w:lineRule="auto"/>
        <w:ind w:left="6.959991455078125" w:right="171.83837890625" w:firstLine="8.8800048828125"/>
        <w:jc w:val="left"/>
        <w:rPr>
          <w:sz w:val="24"/>
          <w:szCs w:val="24"/>
        </w:rPr>
      </w:pPr>
      <w:r w:rsidDel="00000000" w:rsidR="00000000" w:rsidRPr="00000000">
        <w:rPr>
          <w:sz w:val="24"/>
          <w:szCs w:val="24"/>
          <w:rtl w:val="0"/>
        </w:rPr>
        <w:t xml:space="preserve">To find out more about the role, Zephyr’s the charity and how you might be able to support us please find the Trustee Job Description and/or contact Zephyr’s Chair, Vikki Jones via </w:t>
      </w:r>
      <w:hyperlink r:id="rId7">
        <w:r w:rsidDel="00000000" w:rsidR="00000000" w:rsidRPr="00000000">
          <w:rPr>
            <w:color w:val="1155cc"/>
            <w:sz w:val="24"/>
            <w:szCs w:val="24"/>
            <w:u w:val="single"/>
            <w:rtl w:val="0"/>
          </w:rPr>
          <w:t xml:space="preserve">chair@zephyrsnottingham.org.uk</w:t>
        </w:r>
      </w:hyperlink>
      <w:r w:rsidDel="00000000" w:rsidR="00000000" w:rsidRPr="00000000">
        <w:rPr>
          <w:sz w:val="24"/>
          <w:szCs w:val="24"/>
          <w:rtl w:val="0"/>
        </w:rPr>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0166015625" w:line="244.0689754486084" w:lineRule="auto"/>
        <w:ind w:left="6.959991455078125" w:right="171.83837890625" w:firstLine="8.8800048828125"/>
        <w:jc w:val="left"/>
        <w:rPr>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0166015625" w:line="244.0689754486084" w:lineRule="auto"/>
        <w:ind w:left="6.959991455078125" w:right="171.83837890625" w:firstLine="8.8800048828125"/>
        <w:jc w:val="left"/>
        <w:rPr>
          <w:sz w:val="24"/>
          <w:szCs w:val="24"/>
        </w:rPr>
      </w:pPr>
      <w:r w:rsidDel="00000000" w:rsidR="00000000" w:rsidRPr="00000000">
        <w:rPr>
          <w:sz w:val="24"/>
          <w:szCs w:val="24"/>
          <w:rtl w:val="0"/>
        </w:rPr>
        <w:t xml:space="preserve">To apply please complete the short application form and return to </w:t>
      </w:r>
      <w:hyperlink r:id="rId8">
        <w:r w:rsidDel="00000000" w:rsidR="00000000" w:rsidRPr="00000000">
          <w:rPr>
            <w:color w:val="1155cc"/>
            <w:sz w:val="24"/>
            <w:szCs w:val="24"/>
            <w:u w:val="single"/>
            <w:rtl w:val="0"/>
          </w:rPr>
          <w:t xml:space="preserve">chair@zephyrsnottingham.org.uk</w:t>
        </w:r>
      </w:hyperlink>
      <w:r w:rsidDel="00000000" w:rsidR="00000000" w:rsidRPr="00000000">
        <w:rPr>
          <w:sz w:val="24"/>
          <w:szCs w:val="24"/>
          <w:rtl w:val="0"/>
        </w:rPr>
        <w:t xml:space="preserve"> by Monday 31st October / Monday 7th November</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0166015625" w:line="244.0689754486084" w:lineRule="auto"/>
        <w:ind w:left="6.959991455078125" w:right="171.83837890625" w:firstLine="8.8800048828125"/>
        <w:jc w:val="left"/>
        <w:rPr>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0166015625" w:line="244.0689754486084" w:lineRule="auto"/>
        <w:ind w:left="6.959991455078125" w:right="171.83837890625" w:firstLine="8.8800048828125"/>
        <w:jc w:val="left"/>
        <w:rPr>
          <w:sz w:val="24"/>
          <w:szCs w:val="24"/>
        </w:rPr>
      </w:pPr>
      <w:r w:rsidDel="00000000" w:rsidR="00000000" w:rsidRPr="00000000">
        <w:rPr>
          <w:rtl w:val="0"/>
        </w:rPr>
      </w:r>
    </w:p>
    <w:sectPr>
      <w:pgSz w:h="16840" w:w="11900" w:orient="portrait"/>
      <w:pgMar w:bottom="1706.0000610351562" w:top="1111.99951171875" w:left="1140.0799560546875" w:right="1142.1630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hair@zephyrsnottingham.org.uk" TargetMode="External"/><Relationship Id="rId8" Type="http://schemas.openxmlformats.org/officeDocument/2006/relationships/hyperlink" Target="mailto:chair@zephyrsnottingha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